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0254E" w14:textId="1DA8AA71" w:rsidR="0090197E" w:rsidRPr="000A562C" w:rsidRDefault="0034331C" w:rsidP="000A562C">
      <w:pPr>
        <w:jc w:val="center"/>
        <w:rPr>
          <w:rFonts w:ascii="Meiryo UI" w:eastAsia="Meiryo UI" w:hAnsi="Meiryo UI"/>
          <w:sz w:val="76"/>
          <w:szCs w:val="76"/>
        </w:rPr>
      </w:pPr>
      <w:r>
        <w:rPr>
          <w:rFonts w:ascii="Meiryo UI" w:eastAsia="Meiryo UI" w:hAnsi="Meiryo UI" w:hint="eastAsia"/>
          <w:b/>
          <w:bCs/>
          <w:sz w:val="76"/>
          <w:szCs w:val="76"/>
        </w:rPr>
        <w:t>７</w:t>
      </w:r>
      <w:r w:rsidR="007F12D4">
        <w:rPr>
          <w:rFonts w:ascii="Meiryo UI" w:eastAsia="Meiryo UI" w:hAnsi="Meiryo UI" w:hint="eastAsia"/>
          <w:b/>
          <w:bCs/>
          <w:sz w:val="76"/>
          <w:szCs w:val="76"/>
        </w:rPr>
        <w:t>月の</w:t>
      </w:r>
      <w:r w:rsidR="000A562C" w:rsidRPr="000A562C">
        <w:rPr>
          <w:rFonts w:ascii="Meiryo UI" w:eastAsia="Meiryo UI" w:hAnsi="Meiryo UI" w:hint="eastAsia"/>
          <w:b/>
          <w:bCs/>
          <w:sz w:val="76"/>
          <w:szCs w:val="76"/>
        </w:rPr>
        <w:t>代診</w:t>
      </w:r>
      <w:r w:rsidR="000A562C" w:rsidRPr="000A562C">
        <w:rPr>
          <w:rFonts w:ascii="Meiryo UI" w:eastAsia="Meiryo UI" w:hAnsi="Meiryo UI" w:hint="eastAsia"/>
          <w:sz w:val="76"/>
          <w:szCs w:val="76"/>
        </w:rPr>
        <w:t>のお知らせ</w:t>
      </w:r>
    </w:p>
    <w:p w14:paraId="77A77375" w14:textId="77777777" w:rsidR="000A562C" w:rsidRDefault="000A562C"/>
    <w:p w14:paraId="59013044" w14:textId="77777777" w:rsidR="000A562C" w:rsidRDefault="000A562C"/>
    <w:p w14:paraId="17E5656C" w14:textId="77777777" w:rsidR="00F11087" w:rsidRDefault="00F11087"/>
    <w:p w14:paraId="72B0DD44" w14:textId="4AF5612C" w:rsidR="000A562C" w:rsidRPr="000A562C" w:rsidRDefault="0034331C">
      <w:pPr>
        <w:rPr>
          <w:rFonts w:ascii="Meiryo UI" w:eastAsia="Meiryo UI" w:hAnsi="Meiryo UI"/>
          <w:color w:val="EE0000"/>
          <w:sz w:val="52"/>
          <w:szCs w:val="56"/>
          <w:u w:val="single"/>
        </w:rPr>
      </w:pP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7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/</w:t>
      </w:r>
      <w:r>
        <w:rPr>
          <w:rFonts w:ascii="Meiryo UI" w:eastAsia="Meiryo UI" w:hAnsi="Meiryo UI" w:hint="eastAsia"/>
          <w:b/>
          <w:bCs/>
          <w:sz w:val="52"/>
          <w:szCs w:val="56"/>
          <w:u w:val="single"/>
        </w:rPr>
        <w:t>18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（</w:t>
      </w:r>
      <w:r w:rsidR="00EA3D50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土</w:t>
      </w:r>
      <w:r w:rsidR="000A562C" w:rsidRPr="000A562C">
        <w:rPr>
          <w:rFonts w:ascii="Meiryo UI" w:eastAsia="Meiryo UI" w:hAnsi="Meiryo UI" w:hint="eastAsia"/>
          <w:b/>
          <w:bCs/>
          <w:sz w:val="52"/>
          <w:szCs w:val="56"/>
          <w:u w:val="single"/>
        </w:rPr>
        <w:t>）</w:t>
      </w:r>
      <w:r w:rsidR="000A562C" w:rsidRPr="000A562C">
        <w:rPr>
          <w:rFonts w:ascii="Meiryo UI" w:eastAsia="Meiryo UI" w:hAnsi="Meiryo UI" w:hint="eastAsia"/>
          <w:sz w:val="52"/>
          <w:szCs w:val="56"/>
          <w:u w:val="single"/>
        </w:rPr>
        <w:t>伊東山 剛Dr.</w:t>
      </w:r>
      <w:r w:rsidR="000A562C">
        <w:rPr>
          <w:rFonts w:ascii="Meiryo UI" w:eastAsia="Meiryo UI" w:hAnsi="Meiryo UI" w:hint="eastAsia"/>
          <w:sz w:val="52"/>
          <w:szCs w:val="56"/>
          <w:u w:val="single"/>
        </w:rPr>
        <w:t xml:space="preserve"> </w:t>
      </w:r>
      <w:r w:rsidR="000A562C" w:rsidRPr="000A562C">
        <w:rPr>
          <w:rFonts w:ascii="Meiryo UI" w:eastAsia="Meiryo UI" w:hAnsi="Meiryo UI" w:hint="eastAsia"/>
          <w:b/>
          <w:bCs/>
          <w:color w:val="EE0000"/>
          <w:sz w:val="52"/>
          <w:szCs w:val="56"/>
          <w:u w:val="single"/>
        </w:rPr>
        <w:t>休診</w:t>
      </w:r>
    </w:p>
    <w:p w14:paraId="412C3F87" w14:textId="12C1E867" w:rsidR="000A562C" w:rsidRDefault="000A562C">
      <w:pPr>
        <w:rPr>
          <w:rFonts w:ascii="Meiryo UI" w:eastAsia="Meiryo UI" w:hAnsi="Meiryo UI"/>
          <w:sz w:val="52"/>
          <w:szCs w:val="56"/>
        </w:rPr>
      </w:pPr>
      <w:r w:rsidRPr="000A562C">
        <w:rPr>
          <w:rFonts w:ascii="Meiryo UI" w:eastAsia="Meiryo UI" w:hAnsi="Meiryo UI" w:hint="eastAsia"/>
          <w:sz w:val="52"/>
          <w:szCs w:val="56"/>
        </w:rPr>
        <w:t>➡代診　院長：伊東山 洋一Dr.</w:t>
      </w:r>
    </w:p>
    <w:p w14:paraId="7C664C43" w14:textId="77777777" w:rsidR="00B75A1A" w:rsidRPr="000A562C" w:rsidRDefault="00B75A1A">
      <w:pPr>
        <w:rPr>
          <w:rFonts w:ascii="Meiryo UI" w:eastAsia="Meiryo UI" w:hAnsi="Meiryo UI"/>
          <w:sz w:val="52"/>
          <w:szCs w:val="56"/>
        </w:rPr>
      </w:pPr>
    </w:p>
    <w:sectPr w:rsidR="00B75A1A" w:rsidRPr="000A562C" w:rsidSect="000A562C">
      <w:pgSz w:w="10318" w:h="14570" w:code="13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62C"/>
    <w:rsid w:val="00070EB4"/>
    <w:rsid w:val="000A562C"/>
    <w:rsid w:val="000A654F"/>
    <w:rsid w:val="000C5BCF"/>
    <w:rsid w:val="0034331C"/>
    <w:rsid w:val="007A5DB2"/>
    <w:rsid w:val="007F12D4"/>
    <w:rsid w:val="0090197E"/>
    <w:rsid w:val="00A804D6"/>
    <w:rsid w:val="00B41C62"/>
    <w:rsid w:val="00B75A1A"/>
    <w:rsid w:val="00D147FB"/>
    <w:rsid w:val="00EA3D50"/>
    <w:rsid w:val="00F11087"/>
    <w:rsid w:val="00F1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039717"/>
  <w15:chartTrackingRefBased/>
  <w15:docId w15:val="{32B4C715-5BA1-471B-A2A3-BCE4D869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6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56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6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56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56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56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56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56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56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56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56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56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56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56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5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56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56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56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56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神経内科 北部脳神経外科</dc:creator>
  <cp:keywords/>
  <dc:description/>
  <cp:lastModifiedBy>神経内科 北部脳神経外科</cp:lastModifiedBy>
  <cp:revision>8</cp:revision>
  <cp:lastPrinted>2026-05-27T06:02:00Z</cp:lastPrinted>
  <dcterms:created xsi:type="dcterms:W3CDTF">2025-11-08T05:44:00Z</dcterms:created>
  <dcterms:modified xsi:type="dcterms:W3CDTF">2026-06-30T06:12:00Z</dcterms:modified>
</cp:coreProperties>
</file>